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1C8B4B">
      <w:pPr>
        <w:widowControl/>
        <w:jc w:val="left"/>
        <w:rPr>
          <w:rFonts w:asciiTheme="minorEastAsia" w:hAnsiTheme="minorEastAsia"/>
          <w:sz w:val="28"/>
          <w:szCs w:val="28"/>
        </w:rPr>
      </w:pPr>
      <w:bookmarkStart w:id="0" w:name="_GoBack"/>
      <w:bookmarkEnd w:id="0"/>
      <w:r>
        <w:rPr>
          <w:rFonts w:hint="eastAsia" w:asciiTheme="minorEastAsia" w:hAnsiTheme="minorEastAsia"/>
          <w:sz w:val="28"/>
          <w:szCs w:val="28"/>
        </w:rPr>
        <w:t>附件</w:t>
      </w:r>
    </w:p>
    <w:p w14:paraId="4E34A936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福建省工程监理与项目管理协会</w:t>
      </w:r>
    </w:p>
    <w:p w14:paraId="5C8F051F">
      <w:pPr>
        <w:jc w:val="center"/>
        <w:rPr>
          <w:rFonts w:asciiTheme="minorEastAsia" w:hAnsiTheme="minorEastAsia"/>
          <w:b/>
          <w:sz w:val="44"/>
          <w:szCs w:val="44"/>
        </w:rPr>
      </w:pPr>
      <w:r>
        <w:rPr>
          <w:rFonts w:hint="eastAsia" w:asciiTheme="minorEastAsia" w:hAnsiTheme="minorEastAsia"/>
          <w:b/>
          <w:sz w:val="44"/>
          <w:szCs w:val="44"/>
        </w:rPr>
        <w:t>会籍留退确认函</w:t>
      </w:r>
    </w:p>
    <w:p w14:paraId="136DE59F">
      <w:pPr>
        <w:spacing w:line="600" w:lineRule="exact"/>
        <w:jc w:val="center"/>
        <w:rPr>
          <w:rFonts w:ascii="仿宋" w:hAnsi="仿宋" w:eastAsia="仿宋"/>
          <w:sz w:val="32"/>
          <w:szCs w:val="32"/>
        </w:rPr>
      </w:pPr>
    </w:p>
    <w:p w14:paraId="5CEBC312">
      <w:pPr>
        <w:spacing w:line="600" w:lineRule="exact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福建省工程监理与项目管理协会：</w:t>
      </w:r>
    </w:p>
    <w:p w14:paraId="2016997A">
      <w:pPr>
        <w:spacing w:line="600" w:lineRule="exact"/>
        <w:ind w:firstLine="63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你协会印发的《关于调整培训模式减轻企业负担的通知》收悉，我单位已知悉如下事项：</w:t>
      </w:r>
    </w:p>
    <w:p w14:paraId="64C8CB3E">
      <w:pPr>
        <w:spacing w:line="600" w:lineRule="exact"/>
        <w:ind w:firstLine="63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1.“福建省建设工程监理从业人员信用信息系统”作为公共系统供全省监理行业免费使用，系统使用权限不再与省协会会员会籍挂钩。</w:t>
      </w:r>
    </w:p>
    <w:p w14:paraId="22E5F9E7">
      <w:pPr>
        <w:spacing w:line="600" w:lineRule="exact"/>
        <w:ind w:firstLine="63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2.监理业务培训模式已调整，遵循“谁组织培训、谁出具证明”原则，并对培训质量负责。今后省、市协会根据企业委托，各自面向会员企业组织培训并出具证明。</w:t>
      </w:r>
    </w:p>
    <w:p w14:paraId="248800AA">
      <w:pPr>
        <w:spacing w:line="600" w:lineRule="exact"/>
        <w:ind w:firstLine="63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现就会籍留退事项（请勾选）向福建省工程监理与项目管理协会确认如下：</w:t>
      </w:r>
    </w:p>
    <w:p w14:paraId="5DCBA0E6">
      <w:pPr>
        <w:spacing w:line="600" w:lineRule="exact"/>
        <w:ind w:firstLine="63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□自愿继续保留会籍，行使会员权利，履行会员义务</w:t>
      </w:r>
    </w:p>
    <w:p w14:paraId="1DA7377C">
      <w:pPr>
        <w:spacing w:line="600" w:lineRule="exact"/>
        <w:ind w:firstLine="63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□确定2026年停止缴纳会费并同意办理退会</w:t>
      </w:r>
    </w:p>
    <w:p w14:paraId="37E65B9C">
      <w:pPr>
        <w:spacing w:line="600" w:lineRule="exact"/>
        <w:ind w:firstLine="63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□拟2027年停止缴纳会费并申请退会</w:t>
      </w:r>
    </w:p>
    <w:p w14:paraId="623260FE">
      <w:pPr>
        <w:spacing w:line="600" w:lineRule="exact"/>
        <w:ind w:firstLine="630"/>
        <w:jc w:val="left"/>
        <w:rPr>
          <w:rFonts w:ascii="仿宋" w:hAnsi="仿宋" w:eastAsia="仿宋"/>
          <w:sz w:val="32"/>
          <w:szCs w:val="32"/>
        </w:rPr>
      </w:pPr>
    </w:p>
    <w:p w14:paraId="1A12DCDF">
      <w:pPr>
        <w:spacing w:line="600" w:lineRule="exact"/>
        <w:ind w:firstLine="630"/>
        <w:jc w:val="left"/>
        <w:rPr>
          <w:rFonts w:ascii="仿宋" w:hAnsi="仿宋" w:eastAsia="仿宋"/>
          <w:sz w:val="32"/>
          <w:szCs w:val="32"/>
        </w:rPr>
      </w:pPr>
    </w:p>
    <w:p w14:paraId="6371EEA2">
      <w:pPr>
        <w:spacing w:line="600" w:lineRule="exact"/>
        <w:ind w:right="1280" w:firstLine="3504" w:firstLineChars="1095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单位名称（盖章）：                 </w:t>
      </w:r>
    </w:p>
    <w:p w14:paraId="4FE50B3E">
      <w:pPr>
        <w:spacing w:line="600" w:lineRule="exact"/>
        <w:ind w:right="640" w:firstLine="3526" w:firstLineChars="1102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联系人及电话：</w:t>
      </w:r>
    </w:p>
    <w:p w14:paraId="3AE22A32">
      <w:pPr>
        <w:spacing w:line="580" w:lineRule="exact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    月    日</w:t>
      </w:r>
    </w:p>
    <w:sectPr>
      <w:footerReference r:id="rId3" w:type="default"/>
      <w:pgSz w:w="11906" w:h="16838"/>
      <w:pgMar w:top="1304" w:right="1304" w:bottom="1304" w:left="1304" w:header="851" w:footer="809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41667735"/>
      <w:docPartObj>
        <w:docPartGallery w:val="AutoText"/>
      </w:docPartObj>
    </w:sdtPr>
    <w:sdtContent>
      <w:p w14:paraId="458348C3">
        <w:pPr>
          <w:pStyle w:val="2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3</w:t>
        </w:r>
        <w:r>
          <w:rPr>
            <w:lang w:val="zh-CN"/>
          </w:rPr>
          <w:fldChar w:fldCharType="end"/>
        </w:r>
      </w:p>
    </w:sdtContent>
  </w:sdt>
  <w:p w14:paraId="31EEAA7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718"/>
    <w:rsid w:val="000224AA"/>
    <w:rsid w:val="001267A2"/>
    <w:rsid w:val="00192B0F"/>
    <w:rsid w:val="001A7046"/>
    <w:rsid w:val="001D469C"/>
    <w:rsid w:val="003A4973"/>
    <w:rsid w:val="003F5417"/>
    <w:rsid w:val="005420F7"/>
    <w:rsid w:val="005F1391"/>
    <w:rsid w:val="007B2D38"/>
    <w:rsid w:val="007C41A6"/>
    <w:rsid w:val="00815E04"/>
    <w:rsid w:val="009E4766"/>
    <w:rsid w:val="00A77718"/>
    <w:rsid w:val="00AD7411"/>
    <w:rsid w:val="00D60725"/>
    <w:rsid w:val="00E3373C"/>
    <w:rsid w:val="00F81901"/>
    <w:rsid w:val="21425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517</Words>
  <Characters>541</Characters>
  <Lines>8</Lines>
  <Paragraphs>2</Paragraphs>
  <TotalTime>12</TotalTime>
  <ScaleCrop>false</ScaleCrop>
  <LinksUpToDate>false</LinksUpToDate>
  <CharactersWithSpaces>541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2026-09-21T08:08:00Z</dcterms:created>
  <dc:creator>lenovo</dc:creator>
  <cp:lastModifiedBy>福州市仙游商会</cp:lastModifiedBy>
  <cp:lastPrinted>2026-09-23T01:29:00Z</cp:lastPrinted>
  <dcterms:modified xsi:type="dcterms:W3CDTF">2026-09-23T07:07:45Z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eyJoZGlkIjoiMjUyODA0NjVkYWUwNjc3ODA4YTAwZDhiZGQzZGI5NDgiLCJ1c2VySWQiOiI2MzQ4NzE3MDEifQ==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08EEC463F03F4C9DA961AB65B1B33C22_13</vt:lpwstr>
  </property>
</Properties>
</file>